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建筑与土木工程学院党委</w:t>
      </w:r>
      <w:r>
        <w:rPr>
          <w:rFonts w:hint="eastAsia" w:eastAsia="方正小标宋简体"/>
          <w:bCs/>
          <w:sz w:val="44"/>
          <w:szCs w:val="44"/>
          <w:u w:val="single"/>
        </w:rPr>
        <w:t>2018</w:t>
      </w:r>
      <w:r>
        <w:rPr>
          <w:rFonts w:hint="eastAsia" w:ascii="方正小标宋简体" w:eastAsia="方正小标宋简体"/>
          <w:bCs/>
          <w:sz w:val="44"/>
          <w:szCs w:val="44"/>
        </w:rPr>
        <w:t>年</w:t>
      </w:r>
      <w:r>
        <w:rPr>
          <w:rFonts w:hint="eastAsia" w:eastAsia="方正小标宋简体"/>
          <w:bCs/>
          <w:sz w:val="44"/>
          <w:szCs w:val="44"/>
          <w:u w:val="single"/>
        </w:rPr>
        <w:t>下</w:t>
      </w:r>
      <w:r>
        <w:rPr>
          <w:rFonts w:hint="eastAsia" w:ascii="方正小标宋简体" w:eastAsia="方正小标宋简体"/>
          <w:bCs/>
          <w:sz w:val="44"/>
          <w:szCs w:val="44"/>
        </w:rPr>
        <w:t>半年预备党员转正公示表</w:t>
      </w: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党组织名称：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eastAsia="zh-CN"/>
        </w:rPr>
        <w:t>建筑与土木工程学院党委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（公章）               党组织书记签名：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</w:t>
      </w:r>
    </w:p>
    <w:tbl>
      <w:tblPr>
        <w:tblStyle w:val="9"/>
        <w:tblW w:w="1435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94"/>
        <w:gridCol w:w="405"/>
        <w:gridCol w:w="465"/>
        <w:gridCol w:w="1170"/>
        <w:gridCol w:w="1140"/>
        <w:gridCol w:w="1500"/>
        <w:gridCol w:w="1309"/>
        <w:gridCol w:w="1602"/>
        <w:gridCol w:w="2849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8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专业年级班级（或单位部门）</w:t>
            </w:r>
          </w:p>
        </w:tc>
        <w:tc>
          <w:tcPr>
            <w:tcW w:w="4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民族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文化程度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出生年月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接收为  预备党员时间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预备期满时间</w:t>
            </w:r>
          </w:p>
        </w:tc>
        <w:tc>
          <w:tcPr>
            <w:tcW w:w="4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预备期内现实表现情况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申请转正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学习成绩及综合测评排名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奖惩情况</w:t>
            </w: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李 昊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建筑与土木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2015级土木1班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毕业年级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1998.09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6/2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2018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.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06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河南省三好学生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赵梦菲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建筑与土木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2015级土木1班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毕业年级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1995.09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20/15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2018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.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校级三等奖学金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王振慧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建筑与土木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2015级土木1班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毕业年级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1997.05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4/6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2018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.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国家励志奖学金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马睿阳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建筑与土木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2015级土木1班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毕业年级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1996.09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16/18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ind w:firstLine="216" w:firstLineChars="100"/>
              <w:jc w:val="both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2018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.0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施工员证书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邹有云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建筑与土木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2015级土木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毕业年级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1997.04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20/15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2018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.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校级三等奖学金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王高峰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建筑与土木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2015级土木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毕业年级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1996.04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2/2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2018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.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国家励志奖学金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沈佩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建筑与土木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2015级土木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毕业年级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1997.04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12/11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无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周星星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建筑与土木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2015级工程管理班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毕业年级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1996.02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40/49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无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韩洁如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建筑与土木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2015级工程管理班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毕业年级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1994.11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20/31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无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康义博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建筑与土木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2015级工程管理班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毕业年级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1997.04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28/27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无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孙彦豪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2016级土木1班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三年级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1997.05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13/2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2018.06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河南省优秀学生干部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刘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彬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2016级土木1班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三年级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1998.04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32/29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2018.06河南省大学生结构设计竞赛三等奖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张佳乐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2016级工程管理班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三年级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1998.04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15/16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2018.11校级三等奖学金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杨庆港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建筑与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土木工程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2016级工程造价班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专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毕业年级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1998.01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2017.12.13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ascii="仿宋_GB2312" w:hAnsi="宋体" w:eastAsia="仿宋_GB2312"/>
                <w:spacing w:val="-12"/>
                <w:sz w:val="24"/>
              </w:rPr>
              <w:t>3/1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</w:t>
            </w:r>
            <w:r>
              <w:rPr>
                <w:rFonts w:ascii="仿宋_GB2312" w:hAnsi="宋体" w:eastAsia="仿宋_GB2312"/>
                <w:spacing w:val="-12"/>
                <w:sz w:val="24"/>
              </w:rPr>
              <w:t>国家奖学金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王中王</w:t>
            </w:r>
          </w:p>
        </w:tc>
        <w:tc>
          <w:tcPr>
            <w:tcW w:w="15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建筑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与土木工程学院</w:t>
            </w:r>
            <w:r>
              <w:rPr>
                <w:rFonts w:hint="eastAsia" w:ascii="仿宋_GB2312" w:hAnsi="宋体" w:eastAsia="仿宋_GB2312"/>
                <w:spacing w:val="-12"/>
                <w:sz w:val="24"/>
              </w:rPr>
              <w:t>2018级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研究生班</w:t>
            </w: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男</w:t>
            </w:r>
          </w:p>
        </w:tc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汉族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研究生</w:t>
            </w: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一年级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1996.02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2017.12.09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2018.12.13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无</w:t>
            </w:r>
          </w:p>
        </w:tc>
        <w:tc>
          <w:tcPr>
            <w:tcW w:w="28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无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2018.11.25</w:t>
            </w:r>
          </w:p>
        </w:tc>
      </w:tr>
    </w:tbl>
    <w:p/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公示期：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28"/>
          <w:szCs w:val="28"/>
        </w:rPr>
        <w:t>日至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30"/>
    <w:rsid w:val="00322D18"/>
    <w:rsid w:val="003C5BE1"/>
    <w:rsid w:val="003F0FB5"/>
    <w:rsid w:val="00432330"/>
    <w:rsid w:val="00501E14"/>
    <w:rsid w:val="005F307A"/>
    <w:rsid w:val="00855C66"/>
    <w:rsid w:val="00A756EE"/>
    <w:rsid w:val="00B62C38"/>
    <w:rsid w:val="00CC5E41"/>
    <w:rsid w:val="00F475FF"/>
    <w:rsid w:val="06F25D4B"/>
    <w:rsid w:val="1DC56E4D"/>
    <w:rsid w:val="23EC6F39"/>
    <w:rsid w:val="241402B2"/>
    <w:rsid w:val="5D334D95"/>
    <w:rsid w:val="6AB27989"/>
    <w:rsid w:val="7640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qFormat/>
    <w:uiPriority w:val="0"/>
    <w:rPr>
      <w:b/>
      <w:bCs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页眉 Char"/>
    <w:basedOn w:val="7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批注文字 Char"/>
    <w:basedOn w:val="7"/>
    <w:link w:val="3"/>
    <w:qFormat/>
    <w:uiPriority w:val="0"/>
    <w:rPr>
      <w:rFonts w:eastAsia="宋体"/>
      <w:kern w:val="2"/>
      <w:sz w:val="21"/>
      <w:szCs w:val="24"/>
    </w:rPr>
  </w:style>
  <w:style w:type="character" w:customStyle="1" w:styleId="13">
    <w:name w:val="批注主题 Char"/>
    <w:basedOn w:val="12"/>
    <w:link w:val="2"/>
    <w:qFormat/>
    <w:uiPriority w:val="0"/>
    <w:rPr>
      <w:rFonts w:eastAsia="宋体"/>
      <w:b/>
      <w:bCs/>
      <w:kern w:val="2"/>
      <w:sz w:val="21"/>
      <w:szCs w:val="24"/>
    </w:rPr>
  </w:style>
  <w:style w:type="character" w:customStyle="1" w:styleId="14">
    <w:name w:val="批注框文本 Char"/>
    <w:basedOn w:val="7"/>
    <w:link w:val="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1370</Characters>
  <Lines>11</Lines>
  <Paragraphs>3</Paragraphs>
  <TotalTime>5</TotalTime>
  <ScaleCrop>false</ScaleCrop>
  <LinksUpToDate>false</LinksUpToDate>
  <CharactersWithSpaces>1607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2018-12-06T05:40:00Z</dcterms:created>
  <dc:creator>Administrator</dc:creator>
  <cp:lastModifiedBy>  </cp:lastModifiedBy>
  <cp:lastPrinted>2018-03-14T03:00:00Z</cp:lastPrinted>
  <dcterms:modified xsi:type="dcterms:W3CDTF">2018-12-10T08:17:14Z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